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24C08" w14:textId="2AF31080" w:rsidR="00E450AA" w:rsidRPr="002178B6" w:rsidRDefault="00E450AA" w:rsidP="002178B6">
      <w:pPr>
        <w:pStyle w:val="Listaszerbekezds"/>
        <w:numPr>
          <w:ilvl w:val="0"/>
          <w:numId w:val="12"/>
        </w:numPr>
        <w:tabs>
          <w:tab w:val="left" w:leader="dot" w:pos="9072"/>
        </w:tabs>
        <w:spacing w:after="840"/>
        <w:rPr>
          <w:rFonts w:asciiTheme="majorHAnsi" w:hAnsiTheme="majorHAnsi"/>
          <w:i/>
          <w:iCs/>
          <w:sz w:val="22"/>
          <w:szCs w:val="22"/>
        </w:rPr>
      </w:pPr>
      <w:r w:rsidRPr="002178B6">
        <w:rPr>
          <w:rFonts w:asciiTheme="majorHAnsi" w:hAnsiTheme="majorHAnsi"/>
          <w:i/>
          <w:iCs/>
          <w:sz w:val="22"/>
          <w:szCs w:val="22"/>
        </w:rPr>
        <w:t xml:space="preserve"> melléklet a </w:t>
      </w:r>
      <w:r w:rsidR="002178B6">
        <w:rPr>
          <w:rFonts w:asciiTheme="majorHAnsi" w:hAnsiTheme="majorHAnsi"/>
          <w:i/>
          <w:iCs/>
          <w:sz w:val="22"/>
          <w:szCs w:val="22"/>
        </w:rPr>
        <w:t>.../2025. (X. 31.</w:t>
      </w:r>
      <w:proofErr w:type="gramStart"/>
      <w:r w:rsidR="002178B6">
        <w:rPr>
          <w:rFonts w:asciiTheme="majorHAnsi" w:hAnsiTheme="majorHAnsi"/>
          <w:i/>
          <w:iCs/>
          <w:sz w:val="22"/>
          <w:szCs w:val="22"/>
        </w:rPr>
        <w:t xml:space="preserve">) </w:t>
      </w:r>
      <w:r w:rsidRPr="002178B6">
        <w:rPr>
          <w:rFonts w:asciiTheme="majorHAnsi" w:hAnsiTheme="majorHAnsi"/>
          <w:i/>
          <w:iCs/>
          <w:sz w:val="22"/>
          <w:szCs w:val="22"/>
        </w:rPr>
        <w:t xml:space="preserve"> Atmöt</w:t>
      </w:r>
      <w:proofErr w:type="gramEnd"/>
      <w:r w:rsidRPr="002178B6">
        <w:rPr>
          <w:rFonts w:asciiTheme="majorHAnsi" w:hAnsiTheme="majorHAnsi"/>
          <w:i/>
          <w:iCs/>
          <w:sz w:val="22"/>
          <w:szCs w:val="22"/>
        </w:rPr>
        <w:t xml:space="preserve"> határozathoz</w:t>
      </w:r>
    </w:p>
    <w:p w14:paraId="67D5BBB7" w14:textId="010D89B8"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203D4C">
        <w:rPr>
          <w:rFonts w:asciiTheme="majorHAnsi" w:hAnsiTheme="majorHAnsi"/>
          <w:sz w:val="22"/>
          <w:szCs w:val="22"/>
        </w:rPr>
        <w:t xml:space="preserve"> A/</w:t>
      </w:r>
      <w:r w:rsidR="002178B6">
        <w:rPr>
          <w:rFonts w:asciiTheme="majorHAnsi" w:hAnsiTheme="majorHAnsi"/>
          <w:sz w:val="22"/>
          <w:szCs w:val="22"/>
        </w:rPr>
        <w:t>52-2</w:t>
      </w:r>
      <w:r w:rsidR="00203D4C">
        <w:rPr>
          <w:rFonts w:asciiTheme="majorHAnsi" w:hAnsiTheme="majorHAnsi"/>
          <w:sz w:val="22"/>
          <w:szCs w:val="22"/>
        </w:rPr>
        <w:t>/2025.</w:t>
      </w:r>
    </w:p>
    <w:p w14:paraId="0D8F4702" w14:textId="77777777"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14:paraId="40BA9274" w14:textId="4A59838D" w:rsidR="000D01A8" w:rsidRPr="009F70A3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9F70A3">
        <w:rPr>
          <w:rFonts w:asciiTheme="majorHAnsi" w:hAnsiTheme="majorHAnsi"/>
          <w:b/>
          <w:sz w:val="22"/>
          <w:szCs w:val="22"/>
        </w:rPr>
        <w:t>A</w:t>
      </w:r>
      <w:r w:rsidR="00666806">
        <w:rPr>
          <w:rFonts w:asciiTheme="majorHAnsi" w:hAnsiTheme="majorHAnsi"/>
          <w:b/>
          <w:sz w:val="22"/>
          <w:szCs w:val="22"/>
        </w:rPr>
        <w:t>z Alsó-Tisza-menti Többcélú Óvodák és Mini Bölcsődék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 </w:t>
      </w:r>
      <w:r w:rsidRPr="009F70A3">
        <w:rPr>
          <w:rFonts w:asciiTheme="majorHAnsi" w:hAnsiTheme="majorHAnsi"/>
          <w:b/>
          <w:sz w:val="22"/>
          <w:szCs w:val="22"/>
        </w:rPr>
        <w:t>az</w:t>
      </w:r>
      <w:r w:rsidRPr="009F70A3">
        <w:rPr>
          <w:rFonts w:asciiTheme="majorHAnsi" w:hAnsiTheme="majorHAnsi"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>Alsó-</w:t>
      </w:r>
      <w:r w:rsidR="008A7E5D">
        <w:rPr>
          <w:rFonts w:asciiTheme="majorHAnsi" w:hAnsiTheme="majorHAnsi"/>
          <w:b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>Tisza-</w:t>
      </w:r>
      <w:r w:rsidR="008A7E5D">
        <w:rPr>
          <w:rFonts w:asciiTheme="majorHAnsi" w:hAnsiTheme="majorHAnsi"/>
          <w:b/>
          <w:sz w:val="22"/>
          <w:szCs w:val="22"/>
        </w:rPr>
        <w:t>m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enti Önkormányzati Társulás Társulási Tanácsa </w:t>
      </w:r>
      <w:r w:rsidRPr="009F70A3">
        <w:rPr>
          <w:rFonts w:asciiTheme="majorHAnsi" w:hAnsiTheme="majorHAnsi"/>
          <w:b/>
          <w:sz w:val="22"/>
          <w:szCs w:val="22"/>
        </w:rPr>
        <w:t xml:space="preserve">által </w:t>
      </w:r>
      <w:r w:rsidR="009F70A3" w:rsidRPr="009F70A3">
        <w:rPr>
          <w:rFonts w:asciiTheme="majorHAnsi" w:hAnsiTheme="majorHAnsi"/>
          <w:b/>
          <w:sz w:val="22"/>
          <w:szCs w:val="22"/>
        </w:rPr>
        <w:t>2023.</w:t>
      </w:r>
      <w:r w:rsidR="00666806">
        <w:rPr>
          <w:rFonts w:asciiTheme="majorHAnsi" w:hAnsiTheme="majorHAnsi"/>
          <w:b/>
          <w:sz w:val="22"/>
          <w:szCs w:val="22"/>
        </w:rPr>
        <w:t>11</w:t>
      </w:r>
      <w:r w:rsidR="009F70A3" w:rsidRPr="009F70A3">
        <w:rPr>
          <w:rFonts w:asciiTheme="majorHAnsi" w:hAnsiTheme="majorHAnsi"/>
          <w:b/>
          <w:sz w:val="22"/>
          <w:szCs w:val="22"/>
        </w:rPr>
        <w:t>.</w:t>
      </w:r>
      <w:r w:rsidR="00666806">
        <w:rPr>
          <w:rFonts w:asciiTheme="majorHAnsi" w:hAnsiTheme="majorHAnsi"/>
          <w:b/>
          <w:sz w:val="22"/>
          <w:szCs w:val="22"/>
        </w:rPr>
        <w:t>1</w:t>
      </w:r>
      <w:r w:rsidR="00036946">
        <w:rPr>
          <w:rFonts w:asciiTheme="majorHAnsi" w:hAnsiTheme="majorHAnsi"/>
          <w:b/>
          <w:sz w:val="22"/>
          <w:szCs w:val="22"/>
        </w:rPr>
        <w:t>5</w:t>
      </w:r>
      <w:r w:rsidR="009F70A3" w:rsidRPr="009F70A3">
        <w:rPr>
          <w:rFonts w:asciiTheme="majorHAnsi" w:hAnsiTheme="majorHAnsi"/>
          <w:b/>
          <w:sz w:val="22"/>
          <w:szCs w:val="22"/>
        </w:rPr>
        <w:t>.</w:t>
      </w:r>
      <w:r w:rsidRPr="009F70A3">
        <w:rPr>
          <w:rFonts w:asciiTheme="majorHAnsi" w:hAnsiTheme="majorHAnsi"/>
          <w:b/>
          <w:sz w:val="22"/>
          <w:szCs w:val="22"/>
        </w:rPr>
        <w:t xml:space="preserve"> napján kiadott, </w:t>
      </w:r>
      <w:r w:rsidR="009F70A3" w:rsidRPr="009F70A3">
        <w:rPr>
          <w:rFonts w:asciiTheme="majorHAnsi" w:hAnsiTheme="majorHAnsi"/>
          <w:b/>
          <w:sz w:val="22"/>
          <w:szCs w:val="22"/>
        </w:rPr>
        <w:t>A/</w:t>
      </w:r>
      <w:r w:rsidR="00666806">
        <w:rPr>
          <w:rFonts w:asciiTheme="majorHAnsi" w:hAnsiTheme="majorHAnsi"/>
          <w:b/>
          <w:sz w:val="22"/>
          <w:szCs w:val="22"/>
        </w:rPr>
        <w:t>8-24</w:t>
      </w:r>
      <w:r w:rsidR="009F70A3" w:rsidRPr="009F70A3">
        <w:rPr>
          <w:rFonts w:asciiTheme="majorHAnsi" w:hAnsiTheme="majorHAnsi"/>
          <w:b/>
          <w:sz w:val="22"/>
          <w:szCs w:val="22"/>
        </w:rPr>
        <w:t>/2023.</w:t>
      </w:r>
      <w:r w:rsidRPr="009F70A3">
        <w:rPr>
          <w:rFonts w:asciiTheme="majorHAnsi" w:hAnsiTheme="majorHAnsi"/>
          <w:b/>
          <w:sz w:val="22"/>
          <w:szCs w:val="22"/>
        </w:rPr>
        <w:t xml:space="preserve"> számú alapító okiratát az államháztartásról szóló 2011. évi CXCV. törvény 8/A. §-a </w:t>
      </w:r>
      <w:r w:rsidR="00666806">
        <w:rPr>
          <w:rFonts w:asciiTheme="majorHAnsi" w:hAnsiTheme="majorHAnsi"/>
          <w:b/>
          <w:sz w:val="22"/>
          <w:szCs w:val="22"/>
        </w:rPr>
        <w:t xml:space="preserve">és a nemzeti köznevelésről szóló 2011. évi CXC. törvény 21. § (2) és (3) bekezdése </w:t>
      </w:r>
      <w:r w:rsidRPr="009F70A3">
        <w:rPr>
          <w:rFonts w:asciiTheme="majorHAnsi" w:hAnsiTheme="majorHAnsi"/>
          <w:b/>
          <w:sz w:val="22"/>
          <w:szCs w:val="22"/>
        </w:rPr>
        <w:t>alapján – a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 </w:t>
      </w:r>
      <w:proofErr w:type="gramStart"/>
      <w:r w:rsidR="009F70A3" w:rsidRPr="009F70A3">
        <w:rPr>
          <w:rFonts w:asciiTheme="majorHAnsi" w:hAnsiTheme="majorHAnsi"/>
          <w:b/>
          <w:sz w:val="22"/>
          <w:szCs w:val="22"/>
        </w:rPr>
        <w:t>…….</w:t>
      </w:r>
      <w:proofErr w:type="gramEnd"/>
      <w:r w:rsidR="009F70A3" w:rsidRPr="009F70A3">
        <w:rPr>
          <w:rFonts w:asciiTheme="majorHAnsi" w:hAnsiTheme="majorHAnsi"/>
          <w:b/>
          <w:sz w:val="22"/>
          <w:szCs w:val="22"/>
        </w:rPr>
        <w:t>/2025. (X</w:t>
      </w:r>
      <w:r w:rsidR="00C974D8">
        <w:rPr>
          <w:rFonts w:asciiTheme="majorHAnsi" w:hAnsiTheme="majorHAnsi"/>
          <w:b/>
          <w:sz w:val="22"/>
          <w:szCs w:val="22"/>
        </w:rPr>
        <w:t>. 31.</w:t>
      </w:r>
      <w:r w:rsidR="009F70A3" w:rsidRPr="009F70A3">
        <w:rPr>
          <w:rFonts w:asciiTheme="majorHAnsi" w:hAnsiTheme="majorHAnsi"/>
          <w:b/>
          <w:sz w:val="22"/>
          <w:szCs w:val="22"/>
        </w:rPr>
        <w:t>)</w:t>
      </w:r>
      <w:r w:rsidR="003C4085" w:rsidRPr="009F70A3">
        <w:rPr>
          <w:rFonts w:asciiTheme="majorHAnsi" w:hAnsiTheme="majorHAnsi"/>
          <w:b/>
          <w:sz w:val="22"/>
          <w:szCs w:val="22"/>
        </w:rPr>
        <w:t xml:space="preserve"> </w:t>
      </w:r>
      <w:r w:rsidR="00A14F62">
        <w:rPr>
          <w:rFonts w:asciiTheme="majorHAnsi" w:hAnsiTheme="majorHAnsi"/>
          <w:b/>
          <w:sz w:val="22"/>
          <w:szCs w:val="22"/>
        </w:rPr>
        <w:t>A</w:t>
      </w:r>
      <w:r w:rsidR="008A7E5D">
        <w:rPr>
          <w:rFonts w:asciiTheme="majorHAnsi" w:hAnsiTheme="majorHAnsi"/>
          <w:b/>
          <w:sz w:val="22"/>
          <w:szCs w:val="22"/>
        </w:rPr>
        <w:t>tmöt</w:t>
      </w:r>
      <w:r w:rsidR="00A14F62">
        <w:rPr>
          <w:rFonts w:asciiTheme="majorHAnsi" w:hAnsiTheme="majorHAnsi"/>
          <w:b/>
          <w:sz w:val="22"/>
          <w:szCs w:val="22"/>
        </w:rPr>
        <w:t xml:space="preserve"> </w:t>
      </w:r>
      <w:r w:rsidR="003C4085" w:rsidRPr="009F70A3">
        <w:rPr>
          <w:rFonts w:asciiTheme="majorHAnsi" w:hAnsiTheme="majorHAnsi"/>
          <w:b/>
          <w:sz w:val="22"/>
          <w:szCs w:val="22"/>
        </w:rPr>
        <w:t>határozat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ra </w:t>
      </w:r>
      <w:r w:rsidR="003C4085" w:rsidRPr="009F70A3">
        <w:rPr>
          <w:rFonts w:asciiTheme="majorHAnsi" w:hAnsiTheme="majorHAnsi"/>
          <w:b/>
          <w:sz w:val="22"/>
          <w:szCs w:val="22"/>
        </w:rPr>
        <w:t>figyelemmel –</w:t>
      </w:r>
      <w:r w:rsidRPr="009F70A3">
        <w:rPr>
          <w:rFonts w:asciiTheme="majorHAnsi" w:hAnsiTheme="majorHAnsi"/>
          <w:b/>
          <w:sz w:val="22"/>
          <w:szCs w:val="22"/>
        </w:rPr>
        <w:t>a következők szerint módosítom:</w:t>
      </w:r>
    </w:p>
    <w:p w14:paraId="41ABB4E4" w14:textId="77777777" w:rsidR="00325795" w:rsidRPr="00041050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14:paraId="0C86C91A" w14:textId="77777777" w:rsidR="00E06AEA" w:rsidRDefault="00E06AEA" w:rsidP="00E06AE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4D7A21">
        <w:rPr>
          <w:rFonts w:asciiTheme="majorHAnsi" w:hAnsiTheme="majorHAnsi"/>
          <w:bCs/>
          <w:sz w:val="22"/>
          <w:szCs w:val="22"/>
        </w:rPr>
        <w:t>2.2.2.</w:t>
      </w:r>
      <w:r>
        <w:rPr>
          <w:rFonts w:asciiTheme="majorHAnsi" w:hAnsiTheme="majorHAnsi"/>
          <w:b/>
          <w:sz w:val="22"/>
          <w:szCs w:val="22"/>
        </w:rPr>
        <w:t xml:space="preserve"> pontja helyébe a következő rendelkezés lép:</w:t>
      </w:r>
    </w:p>
    <w:p w14:paraId="4A2BC73A" w14:textId="2293AC3C" w:rsidR="00E06AEA" w:rsidRPr="00E06AEA" w:rsidRDefault="00E06AEA" w:rsidP="00E06AEA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B75D6C">
        <w:rPr>
          <w:rFonts w:asciiTheme="majorHAnsi" w:hAnsiTheme="majorHAnsi"/>
          <w:bCs/>
          <w:sz w:val="22"/>
          <w:szCs w:val="22"/>
        </w:rPr>
        <w:t>2.2.2.</w:t>
      </w:r>
      <w:r w:rsidRPr="00B75D6C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2C417EEF" w14:textId="5B8528D0" w:rsidR="00430A0F" w:rsidRDefault="00430A0F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430A0F">
        <w:rPr>
          <w:rFonts w:asciiTheme="majorHAnsi" w:hAnsiTheme="majorHAnsi"/>
          <w:bCs/>
          <w:sz w:val="22"/>
          <w:szCs w:val="22"/>
        </w:rPr>
        <w:t>2.3.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430A0F">
        <w:rPr>
          <w:rFonts w:asciiTheme="majorHAnsi" w:hAnsiTheme="majorHAnsi"/>
          <w:bCs/>
          <w:sz w:val="22"/>
          <w:szCs w:val="22"/>
        </w:rPr>
        <w:t>2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 w:rsidRPr="00430A0F">
        <w:rPr>
          <w:rFonts w:asciiTheme="majorHAnsi" w:hAnsiTheme="majorHAnsi"/>
          <w:bCs/>
          <w:sz w:val="22"/>
          <w:szCs w:val="22"/>
        </w:rPr>
        <w:t>6645 Felgyő, Templom utca 1.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430A0F">
        <w:rPr>
          <w:rFonts w:asciiTheme="majorHAnsi" w:hAnsiTheme="majorHAnsi"/>
          <w:bCs/>
          <w:sz w:val="22"/>
          <w:szCs w:val="22"/>
        </w:rPr>
        <w:t>6645 Felgyő, Templom út 1.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46CFA80D" w14:textId="35C39BEC" w:rsidR="00B75D6C" w:rsidRDefault="00B75D6C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5427B8">
        <w:rPr>
          <w:rFonts w:asciiTheme="majorHAnsi" w:hAnsiTheme="majorHAnsi"/>
          <w:bCs/>
          <w:sz w:val="22"/>
          <w:szCs w:val="22"/>
        </w:rPr>
        <w:t>3</w:t>
      </w:r>
      <w:r w:rsidRPr="004D7A21">
        <w:rPr>
          <w:rFonts w:asciiTheme="majorHAnsi" w:hAnsiTheme="majorHAnsi"/>
          <w:bCs/>
          <w:sz w:val="22"/>
          <w:szCs w:val="22"/>
        </w:rPr>
        <w:t>.</w:t>
      </w:r>
      <w:r w:rsidR="005427B8">
        <w:rPr>
          <w:rFonts w:asciiTheme="majorHAnsi" w:hAnsiTheme="majorHAnsi"/>
          <w:bCs/>
          <w:sz w:val="22"/>
          <w:szCs w:val="22"/>
        </w:rPr>
        <w:t>1</w:t>
      </w:r>
      <w:r w:rsidRPr="004D7A21">
        <w:rPr>
          <w:rFonts w:asciiTheme="majorHAnsi" w:hAnsiTheme="majorHAnsi"/>
          <w:bCs/>
          <w:sz w:val="22"/>
          <w:szCs w:val="22"/>
        </w:rPr>
        <w:t>.2.</w:t>
      </w:r>
      <w:r>
        <w:rPr>
          <w:rFonts w:asciiTheme="majorHAnsi" w:hAnsiTheme="majorHAnsi"/>
          <w:b/>
          <w:sz w:val="22"/>
          <w:szCs w:val="22"/>
        </w:rPr>
        <w:t xml:space="preserve"> pontja helyébe a következő rendelkezés lép:</w:t>
      </w:r>
    </w:p>
    <w:p w14:paraId="347831C8" w14:textId="3C9C65B1" w:rsidR="00B75D6C" w:rsidRPr="00B75D6C" w:rsidRDefault="005427B8" w:rsidP="00B75D6C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>3.1.2.</w:t>
      </w:r>
      <w:r w:rsidR="00B75D6C" w:rsidRPr="00B75D6C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02645ED4" w14:textId="384D0BA4" w:rsidR="009F70A3" w:rsidRDefault="00B75D6C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4D7A21">
        <w:rPr>
          <w:rFonts w:asciiTheme="majorHAnsi" w:hAnsiTheme="majorHAnsi"/>
          <w:bCs/>
          <w:sz w:val="22"/>
          <w:szCs w:val="22"/>
        </w:rPr>
        <w:t>3.</w:t>
      </w:r>
      <w:r w:rsidR="005427B8">
        <w:rPr>
          <w:rFonts w:asciiTheme="majorHAnsi" w:hAnsiTheme="majorHAnsi"/>
          <w:bCs/>
          <w:sz w:val="22"/>
          <w:szCs w:val="22"/>
        </w:rPr>
        <w:t>2</w:t>
      </w:r>
      <w:r w:rsidRPr="004D7A21">
        <w:rPr>
          <w:rFonts w:asciiTheme="majorHAnsi" w:hAnsiTheme="majorHAnsi"/>
          <w:bCs/>
          <w:sz w:val="22"/>
          <w:szCs w:val="22"/>
        </w:rPr>
        <w:t>.2.</w:t>
      </w:r>
      <w:r>
        <w:rPr>
          <w:rFonts w:asciiTheme="majorHAnsi" w:hAnsiTheme="majorHAnsi"/>
          <w:b/>
          <w:sz w:val="22"/>
          <w:szCs w:val="22"/>
        </w:rPr>
        <w:t xml:space="preserve"> pontja helyébe a következő rendelkezés lép:</w:t>
      </w:r>
    </w:p>
    <w:p w14:paraId="2C1C57FE" w14:textId="4DDC94EF" w:rsidR="00B75D6C" w:rsidRPr="00B75D6C" w:rsidRDefault="00B75D6C" w:rsidP="00B75D6C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B75D6C">
        <w:rPr>
          <w:rFonts w:asciiTheme="majorHAnsi" w:hAnsiTheme="majorHAnsi"/>
          <w:bCs/>
          <w:sz w:val="22"/>
          <w:szCs w:val="22"/>
        </w:rPr>
        <w:t>3.</w:t>
      </w:r>
      <w:r w:rsidR="005427B8">
        <w:rPr>
          <w:rFonts w:asciiTheme="majorHAnsi" w:hAnsiTheme="majorHAnsi"/>
          <w:bCs/>
          <w:sz w:val="22"/>
          <w:szCs w:val="22"/>
        </w:rPr>
        <w:t>2</w:t>
      </w:r>
      <w:r w:rsidRPr="00B75D6C">
        <w:rPr>
          <w:rFonts w:asciiTheme="majorHAnsi" w:hAnsiTheme="majorHAnsi"/>
          <w:bCs/>
          <w:sz w:val="22"/>
          <w:szCs w:val="22"/>
        </w:rPr>
        <w:t>.2.</w:t>
      </w:r>
      <w:r w:rsidRPr="00B75D6C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00092554" w14:textId="41252DCF" w:rsidR="00077484" w:rsidRDefault="00077484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077484">
        <w:rPr>
          <w:rFonts w:asciiTheme="majorHAnsi" w:hAnsiTheme="majorHAnsi"/>
          <w:bCs/>
          <w:sz w:val="22"/>
          <w:szCs w:val="22"/>
        </w:rPr>
        <w:t>1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 w:rsidRPr="00077484">
        <w:rPr>
          <w:rFonts w:asciiTheme="majorHAnsi" w:hAnsiTheme="majorHAnsi"/>
          <w:bCs/>
          <w:sz w:val="22"/>
          <w:szCs w:val="22"/>
        </w:rPr>
        <w:t>A közalkalmazottak jogállásáról szóló 1992. évi XXXIII. törvény</w:t>
      </w:r>
      <w:r w:rsidR="00E06AEA">
        <w:rPr>
          <w:rFonts w:asciiTheme="majorHAnsi" w:hAnsiTheme="majorHAnsi"/>
          <w:bCs/>
          <w:sz w:val="22"/>
          <w:szCs w:val="22"/>
        </w:rPr>
        <w:t xml:space="preserve">, a Köznevelésről szóló 2011. évi CXC. törvény, a </w:t>
      </w:r>
      <w:r w:rsidR="00110C68">
        <w:rPr>
          <w:rFonts w:asciiTheme="majorHAnsi" w:hAnsiTheme="majorHAnsi"/>
          <w:bCs/>
          <w:sz w:val="22"/>
          <w:szCs w:val="22"/>
        </w:rPr>
        <w:t>229/2012. (VIII.28.) Kormányrendelet a nemzeti köznevelésről szóló törvény végrehajtásáról. a 326/2013. (VIII30.) Kormányrendelet a pedagógusok előmeneteli rendszeréről és a közalkalmazottak jogállásáról szóló 1992. évi XXXIII. törvény köznevelési intézményekben történő végrehajtásáról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077484">
        <w:rPr>
          <w:rFonts w:asciiTheme="majorHAnsi" w:hAnsiTheme="majorHAnsi"/>
          <w:bCs/>
          <w:sz w:val="22"/>
          <w:szCs w:val="22"/>
        </w:rPr>
        <w:t>a közalkalmazottak jogállásáról szóló 1992. évi XXXIII.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6F4DBDD0" w14:textId="3933D982" w:rsidR="00077484" w:rsidRDefault="00077484" w:rsidP="00077484">
      <w:pPr>
        <w:pStyle w:val="Listaszerbekezds"/>
        <w:numPr>
          <w:ilvl w:val="0"/>
          <w:numId w:val="8"/>
        </w:numPr>
        <w:spacing w:before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>
        <w:rPr>
          <w:rFonts w:asciiTheme="majorHAnsi" w:hAnsiTheme="majorHAnsi"/>
          <w:bCs/>
          <w:sz w:val="22"/>
          <w:szCs w:val="22"/>
        </w:rPr>
        <w:t>2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 w:rsidR="001F081A" w:rsidRPr="001F081A">
        <w:rPr>
          <w:rFonts w:asciiTheme="majorHAnsi" w:hAnsiTheme="majorHAnsi"/>
          <w:bCs/>
          <w:sz w:val="22"/>
          <w:szCs w:val="22"/>
        </w:rPr>
        <w:t>A</w:t>
      </w:r>
      <w:r w:rsidR="001F081A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Cs/>
          <w:sz w:val="22"/>
          <w:szCs w:val="22"/>
        </w:rPr>
        <w:t>Munka Törvénykönyvéről szóló 2012. évi I. törvény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077484">
        <w:rPr>
          <w:rFonts w:asciiTheme="majorHAnsi" w:hAnsiTheme="majorHAnsi"/>
          <w:bCs/>
          <w:sz w:val="22"/>
          <w:szCs w:val="22"/>
        </w:rPr>
        <w:t xml:space="preserve">a </w:t>
      </w:r>
      <w:r>
        <w:rPr>
          <w:rFonts w:asciiTheme="majorHAnsi" w:hAnsiTheme="majorHAnsi"/>
          <w:bCs/>
          <w:sz w:val="22"/>
          <w:szCs w:val="22"/>
        </w:rPr>
        <w:t xml:space="preserve">munka törvénykönyvéről </w:t>
      </w:r>
      <w:r w:rsidRPr="00077484">
        <w:rPr>
          <w:rFonts w:asciiTheme="majorHAnsi" w:hAnsiTheme="majorHAnsi"/>
          <w:bCs/>
          <w:sz w:val="22"/>
          <w:szCs w:val="22"/>
        </w:rPr>
        <w:t xml:space="preserve">szóló </w:t>
      </w:r>
      <w:r>
        <w:rPr>
          <w:rFonts w:asciiTheme="majorHAnsi" w:hAnsiTheme="majorHAnsi"/>
          <w:bCs/>
          <w:sz w:val="22"/>
          <w:szCs w:val="22"/>
        </w:rPr>
        <w:t>2012. évi 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2DA4E024" w14:textId="552D7906" w:rsidR="00E06AEA" w:rsidRPr="00E06AEA" w:rsidRDefault="00E06AEA" w:rsidP="00E06AEA">
      <w:pPr>
        <w:pStyle w:val="Listaszerbekezds"/>
        <w:numPr>
          <w:ilvl w:val="0"/>
          <w:numId w:val="8"/>
        </w:numPr>
        <w:spacing w:before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>
        <w:rPr>
          <w:rFonts w:asciiTheme="majorHAnsi" w:hAnsiTheme="majorHAnsi"/>
          <w:bCs/>
          <w:sz w:val="22"/>
          <w:szCs w:val="22"/>
        </w:rPr>
        <w:t>5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>
        <w:rPr>
          <w:rFonts w:asciiTheme="majorHAnsi" w:hAnsiTheme="majorHAnsi"/>
          <w:bCs/>
          <w:sz w:val="22"/>
          <w:szCs w:val="22"/>
        </w:rPr>
        <w:t>A pedagógusok új életpályájáról szóló 2023. évi LII. törvény”</w:t>
      </w:r>
      <w:r>
        <w:rPr>
          <w:rFonts w:asciiTheme="majorHAnsi" w:hAnsiTheme="majorHAnsi"/>
          <w:b/>
          <w:sz w:val="22"/>
          <w:szCs w:val="22"/>
        </w:rPr>
        <w:t xml:space="preserve"> szövegrész helyébe a „</w:t>
      </w:r>
      <w:r w:rsidRPr="00077484">
        <w:rPr>
          <w:rFonts w:asciiTheme="majorHAnsi" w:hAnsiTheme="majorHAnsi"/>
          <w:bCs/>
          <w:sz w:val="22"/>
          <w:szCs w:val="22"/>
        </w:rPr>
        <w:t xml:space="preserve">a </w:t>
      </w:r>
      <w:r>
        <w:rPr>
          <w:rFonts w:asciiTheme="majorHAnsi" w:hAnsiTheme="majorHAnsi"/>
          <w:bCs/>
          <w:sz w:val="22"/>
          <w:szCs w:val="22"/>
        </w:rPr>
        <w:t>pedagógusok új életpályájáról szóló 2023. évi LII.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61C502BD" w14:textId="77777777" w:rsidR="00397A23" w:rsidRDefault="00397A23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02E3470B" w14:textId="6DD48E51"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lastRenderedPageBreak/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</w:t>
      </w:r>
      <w:r w:rsidR="00077484">
        <w:rPr>
          <w:rFonts w:asciiTheme="majorHAnsi" w:hAnsiTheme="majorHAnsi"/>
          <w:sz w:val="22"/>
          <w:szCs w:val="22"/>
        </w:rPr>
        <w:t xml:space="preserve">2026. január 1.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14:paraId="64292CB6" w14:textId="7C30CF38"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077484" w:rsidRPr="00077484">
        <w:rPr>
          <w:rFonts w:asciiTheme="majorHAnsi" w:hAnsiTheme="majorHAnsi"/>
          <w:sz w:val="22"/>
          <w:szCs w:val="22"/>
        </w:rPr>
        <w:t>Csanytelek, „időbélyegző szerint”</w:t>
      </w:r>
    </w:p>
    <w:p w14:paraId="1AA53968" w14:textId="77777777"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14:paraId="4F981BDA" w14:textId="3755F228" w:rsidR="00913C3F" w:rsidRPr="00077484" w:rsidRDefault="00077484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77484">
        <w:rPr>
          <w:rFonts w:asciiTheme="majorHAnsi" w:hAnsiTheme="majorHAnsi"/>
          <w:sz w:val="22"/>
          <w:szCs w:val="22"/>
        </w:rPr>
        <w:t>Erhard Gyula</w:t>
      </w:r>
    </w:p>
    <w:p w14:paraId="5D18E612" w14:textId="0CAA642C" w:rsidR="00077484" w:rsidRPr="00077484" w:rsidRDefault="00077484" w:rsidP="0007748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77484">
        <w:rPr>
          <w:rFonts w:asciiTheme="majorHAnsi" w:hAnsiTheme="majorHAnsi"/>
          <w:sz w:val="22"/>
          <w:szCs w:val="22"/>
        </w:rPr>
        <w:t>Alsó-Tisza-Menti Önkormányzati Társulás Társulási Tanácsa Elnöke</w:t>
      </w:r>
    </w:p>
    <w:p w14:paraId="19716891" w14:textId="77777777" w:rsidR="00913C3F" w:rsidRPr="009A62A6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2697F" w14:textId="77777777" w:rsidR="00FB75ED" w:rsidRDefault="00FB75ED" w:rsidP="00861402">
      <w:r>
        <w:separator/>
      </w:r>
    </w:p>
  </w:endnote>
  <w:endnote w:type="continuationSeparator" w:id="0">
    <w:p w14:paraId="29721715" w14:textId="77777777" w:rsidR="00FB75ED" w:rsidRDefault="00FB75ED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1E6D0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FBDEB" w14:textId="77777777" w:rsidR="00FB75ED" w:rsidRDefault="00FB75ED" w:rsidP="00861402">
      <w:r>
        <w:separator/>
      </w:r>
    </w:p>
  </w:footnote>
  <w:footnote w:type="continuationSeparator" w:id="0">
    <w:p w14:paraId="062D415B" w14:textId="77777777" w:rsidR="00FB75ED" w:rsidRDefault="00FB75ED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09136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6E369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BEA88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CD600EF"/>
    <w:multiLevelType w:val="hybridMultilevel"/>
    <w:tmpl w:val="0152E5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2066174590">
    <w:abstractNumId w:val="0"/>
  </w:num>
  <w:num w:numId="2" w16cid:durableId="123430209">
    <w:abstractNumId w:val="2"/>
  </w:num>
  <w:num w:numId="3" w16cid:durableId="1324119913">
    <w:abstractNumId w:val="1"/>
  </w:num>
  <w:num w:numId="4" w16cid:durableId="728499765">
    <w:abstractNumId w:val="8"/>
  </w:num>
  <w:num w:numId="5" w16cid:durableId="2120224250">
    <w:abstractNumId w:val="5"/>
  </w:num>
  <w:num w:numId="6" w16cid:durableId="62072957">
    <w:abstractNumId w:val="3"/>
  </w:num>
  <w:num w:numId="7" w16cid:durableId="1498036230">
    <w:abstractNumId w:val="7"/>
  </w:num>
  <w:num w:numId="8" w16cid:durableId="1396659472">
    <w:abstractNumId w:val="6"/>
  </w:num>
  <w:num w:numId="9" w16cid:durableId="1947271924">
    <w:abstractNumId w:val="10"/>
  </w:num>
  <w:num w:numId="10" w16cid:durableId="610479106">
    <w:abstractNumId w:val="11"/>
  </w:num>
  <w:num w:numId="11" w16cid:durableId="11085514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562570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36946"/>
    <w:rsid w:val="00041050"/>
    <w:rsid w:val="00046775"/>
    <w:rsid w:val="0006031B"/>
    <w:rsid w:val="00060B42"/>
    <w:rsid w:val="000751B5"/>
    <w:rsid w:val="00077484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0C68"/>
    <w:rsid w:val="0011403E"/>
    <w:rsid w:val="00132B5A"/>
    <w:rsid w:val="00145E2F"/>
    <w:rsid w:val="001464FE"/>
    <w:rsid w:val="001562B6"/>
    <w:rsid w:val="00166AEB"/>
    <w:rsid w:val="00180B4B"/>
    <w:rsid w:val="001864ED"/>
    <w:rsid w:val="001A6118"/>
    <w:rsid w:val="001B32D9"/>
    <w:rsid w:val="001C15EC"/>
    <w:rsid w:val="001C406C"/>
    <w:rsid w:val="001D0CC1"/>
    <w:rsid w:val="001D6B15"/>
    <w:rsid w:val="001E4CA1"/>
    <w:rsid w:val="001E51F2"/>
    <w:rsid w:val="001F081A"/>
    <w:rsid w:val="001F1F02"/>
    <w:rsid w:val="001F420C"/>
    <w:rsid w:val="00201D72"/>
    <w:rsid w:val="00203D4C"/>
    <w:rsid w:val="00212B0A"/>
    <w:rsid w:val="002178B6"/>
    <w:rsid w:val="00220B99"/>
    <w:rsid w:val="002309C0"/>
    <w:rsid w:val="00252D64"/>
    <w:rsid w:val="002629A1"/>
    <w:rsid w:val="002821D0"/>
    <w:rsid w:val="00291D72"/>
    <w:rsid w:val="002A0DDD"/>
    <w:rsid w:val="002C6D50"/>
    <w:rsid w:val="002E2B2A"/>
    <w:rsid w:val="002E44F9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97A23"/>
    <w:rsid w:val="003C1BD8"/>
    <w:rsid w:val="003C4085"/>
    <w:rsid w:val="004048E2"/>
    <w:rsid w:val="00416374"/>
    <w:rsid w:val="00420F7F"/>
    <w:rsid w:val="00430A0F"/>
    <w:rsid w:val="004334A1"/>
    <w:rsid w:val="00450277"/>
    <w:rsid w:val="004520EA"/>
    <w:rsid w:val="00456A57"/>
    <w:rsid w:val="00464216"/>
    <w:rsid w:val="004977BD"/>
    <w:rsid w:val="004B7D39"/>
    <w:rsid w:val="004C21EB"/>
    <w:rsid w:val="004D16D6"/>
    <w:rsid w:val="004D7A21"/>
    <w:rsid w:val="004E5BA0"/>
    <w:rsid w:val="004F1C61"/>
    <w:rsid w:val="004F49C7"/>
    <w:rsid w:val="00504D5B"/>
    <w:rsid w:val="00522745"/>
    <w:rsid w:val="005427B8"/>
    <w:rsid w:val="0055158E"/>
    <w:rsid w:val="00582BD5"/>
    <w:rsid w:val="00596247"/>
    <w:rsid w:val="0059790F"/>
    <w:rsid w:val="005A6125"/>
    <w:rsid w:val="005C0974"/>
    <w:rsid w:val="005C2685"/>
    <w:rsid w:val="005D63C9"/>
    <w:rsid w:val="00602C29"/>
    <w:rsid w:val="00606261"/>
    <w:rsid w:val="00616F12"/>
    <w:rsid w:val="0062102D"/>
    <w:rsid w:val="00624DC0"/>
    <w:rsid w:val="00634534"/>
    <w:rsid w:val="006469FF"/>
    <w:rsid w:val="00652AD7"/>
    <w:rsid w:val="0065557C"/>
    <w:rsid w:val="00665A21"/>
    <w:rsid w:val="00666806"/>
    <w:rsid w:val="00675103"/>
    <w:rsid w:val="006C3424"/>
    <w:rsid w:val="006D16FE"/>
    <w:rsid w:val="006E4FAC"/>
    <w:rsid w:val="006F35EC"/>
    <w:rsid w:val="007020EB"/>
    <w:rsid w:val="00713BFB"/>
    <w:rsid w:val="00726CBA"/>
    <w:rsid w:val="007420D3"/>
    <w:rsid w:val="0075043D"/>
    <w:rsid w:val="007606E5"/>
    <w:rsid w:val="00764DE1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4727E"/>
    <w:rsid w:val="00861402"/>
    <w:rsid w:val="0086292E"/>
    <w:rsid w:val="00863050"/>
    <w:rsid w:val="008778E6"/>
    <w:rsid w:val="008A4A46"/>
    <w:rsid w:val="008A7E5D"/>
    <w:rsid w:val="008B0F41"/>
    <w:rsid w:val="008D1BDE"/>
    <w:rsid w:val="008D6FD1"/>
    <w:rsid w:val="008F5D2D"/>
    <w:rsid w:val="00913C3F"/>
    <w:rsid w:val="009847DC"/>
    <w:rsid w:val="00985D73"/>
    <w:rsid w:val="009A62A6"/>
    <w:rsid w:val="009B5518"/>
    <w:rsid w:val="009C5647"/>
    <w:rsid w:val="009D1FB5"/>
    <w:rsid w:val="009D28E9"/>
    <w:rsid w:val="009F355C"/>
    <w:rsid w:val="009F70A3"/>
    <w:rsid w:val="009F7DE5"/>
    <w:rsid w:val="00A019F1"/>
    <w:rsid w:val="00A01C5A"/>
    <w:rsid w:val="00A02417"/>
    <w:rsid w:val="00A061FF"/>
    <w:rsid w:val="00A06AAF"/>
    <w:rsid w:val="00A14F62"/>
    <w:rsid w:val="00A21272"/>
    <w:rsid w:val="00A22EA9"/>
    <w:rsid w:val="00A322EA"/>
    <w:rsid w:val="00A5201B"/>
    <w:rsid w:val="00A53545"/>
    <w:rsid w:val="00A7653A"/>
    <w:rsid w:val="00AA5CD9"/>
    <w:rsid w:val="00AA5F20"/>
    <w:rsid w:val="00AA6DE6"/>
    <w:rsid w:val="00AB29B5"/>
    <w:rsid w:val="00AC13BC"/>
    <w:rsid w:val="00AD29AE"/>
    <w:rsid w:val="00AD6C1D"/>
    <w:rsid w:val="00AD753A"/>
    <w:rsid w:val="00AF3B6C"/>
    <w:rsid w:val="00B12118"/>
    <w:rsid w:val="00B1589C"/>
    <w:rsid w:val="00B16D44"/>
    <w:rsid w:val="00B17887"/>
    <w:rsid w:val="00B6331A"/>
    <w:rsid w:val="00B75D6C"/>
    <w:rsid w:val="00B82241"/>
    <w:rsid w:val="00B839A7"/>
    <w:rsid w:val="00B85764"/>
    <w:rsid w:val="00BA36C7"/>
    <w:rsid w:val="00BB794B"/>
    <w:rsid w:val="00BC3835"/>
    <w:rsid w:val="00BC4E18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535C4"/>
    <w:rsid w:val="00C70582"/>
    <w:rsid w:val="00C7119F"/>
    <w:rsid w:val="00C83C24"/>
    <w:rsid w:val="00C9259C"/>
    <w:rsid w:val="00C92698"/>
    <w:rsid w:val="00C93F42"/>
    <w:rsid w:val="00C974D8"/>
    <w:rsid w:val="00CA6740"/>
    <w:rsid w:val="00CE3E5C"/>
    <w:rsid w:val="00CF04E8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62D4E"/>
    <w:rsid w:val="00D842D6"/>
    <w:rsid w:val="00D86BCF"/>
    <w:rsid w:val="00D97518"/>
    <w:rsid w:val="00DC274F"/>
    <w:rsid w:val="00DD24AC"/>
    <w:rsid w:val="00DD29AC"/>
    <w:rsid w:val="00E05D21"/>
    <w:rsid w:val="00E06AEA"/>
    <w:rsid w:val="00E13E48"/>
    <w:rsid w:val="00E17534"/>
    <w:rsid w:val="00E41BEB"/>
    <w:rsid w:val="00E450AA"/>
    <w:rsid w:val="00E569A5"/>
    <w:rsid w:val="00E57AA3"/>
    <w:rsid w:val="00E63CFD"/>
    <w:rsid w:val="00E65A89"/>
    <w:rsid w:val="00E844EF"/>
    <w:rsid w:val="00E90ECE"/>
    <w:rsid w:val="00E9119F"/>
    <w:rsid w:val="00E91508"/>
    <w:rsid w:val="00E96FB0"/>
    <w:rsid w:val="00EA3491"/>
    <w:rsid w:val="00EA4580"/>
    <w:rsid w:val="00EC1239"/>
    <w:rsid w:val="00EE743B"/>
    <w:rsid w:val="00EF2FF7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A4042"/>
    <w:rsid w:val="00FB2F60"/>
    <w:rsid w:val="00FB408C"/>
    <w:rsid w:val="00FB75ED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FA76D3"/>
  <w14:defaultImageDpi w14:val="0"/>
  <w15:docId w15:val="{E4FFD009-4BA9-4866-B538-C594AD26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5A4AA-1CED-4A14-8C4E-FF527927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5</cp:revision>
  <cp:lastPrinted>2015-10-06T09:17:00Z</cp:lastPrinted>
  <dcterms:created xsi:type="dcterms:W3CDTF">2025-10-07T14:34:00Z</dcterms:created>
  <dcterms:modified xsi:type="dcterms:W3CDTF">2025-10-09T09:21:00Z</dcterms:modified>
</cp:coreProperties>
</file>